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7A214F" w:rsidTr="007A214F">
        <w:tc>
          <w:tcPr>
            <w:tcW w:w="4395" w:type="dxa"/>
            <w:gridSpan w:val="3"/>
          </w:tcPr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A214F" w:rsidRDefault="004E7C4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7A214F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A214F" w:rsidTr="007A214F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A214F" w:rsidRDefault="00E63FDB" w:rsidP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D47CB5">
              <w:rPr>
                <w:rFonts w:ascii="Times New Roman" w:hAnsi="Times New Roman"/>
                <w:sz w:val="28"/>
              </w:rPr>
              <w:t>.03.2021</w:t>
            </w:r>
          </w:p>
        </w:tc>
        <w:tc>
          <w:tcPr>
            <w:tcW w:w="577" w:type="dxa"/>
            <w:hideMark/>
          </w:tcPr>
          <w:p w:rsidR="007A214F" w:rsidRDefault="007A214F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A214F" w:rsidRDefault="00D47CB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7A214F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A214F" w:rsidTr="007A214F">
        <w:tc>
          <w:tcPr>
            <w:tcW w:w="4395" w:type="dxa"/>
            <w:gridSpan w:val="3"/>
            <w:hideMark/>
          </w:tcPr>
          <w:p w:rsidR="007A214F" w:rsidRDefault="007A214F" w:rsidP="004E7C43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4E7C43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C715FE" w:rsidP="002138E8">
      <w:pPr>
        <w:jc w:val="both"/>
        <w:rPr>
          <w:sz w:val="28"/>
          <w:szCs w:val="28"/>
        </w:rPr>
      </w:pPr>
      <w:r w:rsidRPr="00C715FE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C715FE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C715FE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C715FE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F3C">
        <w:rPr>
          <w:rFonts w:ascii="Times New Roman" w:hAnsi="Times New Roman" w:cs="Times New Roman"/>
          <w:sz w:val="28"/>
          <w:szCs w:val="28"/>
        </w:rPr>
        <w:t>Функционирование и развитие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E7C43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="00297F3C">
        <w:rPr>
          <w:rFonts w:ascii="Times New Roman" w:hAnsi="Times New Roman" w:cs="Times New Roman"/>
          <w:sz w:val="28"/>
          <w:szCs w:val="28"/>
        </w:rPr>
        <w:t xml:space="preserve"> 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E63FDB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322521">
        <w:rPr>
          <w:rFonts w:ascii="Times New Roman" w:hAnsi="Times New Roman" w:cs="Times New Roman"/>
          <w:sz w:val="28"/>
          <w:szCs w:val="28"/>
        </w:rPr>
        <w:t>-202</w:t>
      </w:r>
      <w:r w:rsidR="004E7C43">
        <w:rPr>
          <w:rFonts w:ascii="Times New Roman" w:hAnsi="Times New Roman" w:cs="Times New Roman"/>
          <w:sz w:val="28"/>
          <w:szCs w:val="28"/>
        </w:rPr>
        <w:t>4</w:t>
      </w:r>
      <w:r w:rsidR="00322521"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r w:rsidR="000859E6">
        <w:rPr>
          <w:sz w:val="28"/>
          <w:szCs w:val="28"/>
        </w:rPr>
        <w:t xml:space="preserve"> </w:t>
      </w:r>
      <w:proofErr w:type="spellStart"/>
      <w:r w:rsidR="004E7C43">
        <w:rPr>
          <w:sz w:val="28"/>
          <w:szCs w:val="28"/>
        </w:rPr>
        <w:t>Болдыревского</w:t>
      </w:r>
      <w:proofErr w:type="spellEnd"/>
      <w:r w:rsidR="007A2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="00A728C7">
        <w:rPr>
          <w:sz w:val="28"/>
          <w:szCs w:val="28"/>
        </w:rPr>
        <w:t>1</w:t>
      </w:r>
      <w:r w:rsidR="004E7C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4E7C43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4E7C43"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Pr="00297F3C" w:rsidRDefault="00322521" w:rsidP="000342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>«</w:t>
      </w:r>
      <w:r w:rsidR="00297F3C" w:rsidRPr="00297F3C">
        <w:rPr>
          <w:rFonts w:ascii="Times New Roman" w:hAnsi="Times New Roman" w:cs="Times New Roman"/>
          <w:sz w:val="28"/>
          <w:szCs w:val="28"/>
        </w:rPr>
        <w:t>Функционирование и развитие муниципальной службы муниципального</w:t>
      </w:r>
      <w:r w:rsidR="000342E1">
        <w:rPr>
          <w:rFonts w:ascii="Times New Roman" w:hAnsi="Times New Roman" w:cs="Times New Roman"/>
          <w:sz w:val="28"/>
          <w:szCs w:val="28"/>
        </w:rPr>
        <w:t xml:space="preserve"> 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E7C43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0342E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="00E63FDB">
        <w:rPr>
          <w:rFonts w:ascii="Times New Roman" w:hAnsi="Times New Roman" w:cs="Times New Roman"/>
          <w:sz w:val="28"/>
          <w:szCs w:val="28"/>
        </w:rPr>
        <w:t>на 2019</w:t>
      </w:r>
      <w:bookmarkStart w:id="0" w:name="_GoBack"/>
      <w:bookmarkEnd w:id="0"/>
      <w:r w:rsidR="004E7C43">
        <w:rPr>
          <w:rFonts w:ascii="Times New Roman" w:hAnsi="Times New Roman" w:cs="Times New Roman"/>
          <w:sz w:val="28"/>
          <w:szCs w:val="28"/>
        </w:rPr>
        <w:t>-2024</w:t>
      </w:r>
      <w:r w:rsidR="000342E1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297F3C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322521" w:rsidRDefault="00322521" w:rsidP="000342E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со дня подписания.</w:t>
      </w:r>
    </w:p>
    <w:p w:rsidR="00322521" w:rsidRDefault="00322521" w:rsidP="000342E1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</w:t>
      </w:r>
      <w:r w:rsidR="007A214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="00D47CB5">
        <w:rPr>
          <w:sz w:val="28"/>
          <w:szCs w:val="28"/>
        </w:rPr>
        <w:t>Н.В.Широкова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543"/>
        <w:gridCol w:w="1418"/>
        <w:gridCol w:w="1415"/>
        <w:gridCol w:w="19"/>
        <w:gridCol w:w="2679"/>
        <w:gridCol w:w="3965"/>
      </w:tblGrid>
      <w:tr w:rsidR="00D27775" w:rsidRPr="00D27775" w:rsidTr="00D27775">
        <w:trPr>
          <w:trHeight w:val="571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27775" w:rsidRPr="00D27775" w:rsidRDefault="00D27775" w:rsidP="00D277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D27775" w:rsidRPr="00D27775" w:rsidTr="00D27775">
        <w:trPr>
          <w:trHeight w:val="709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D27775" w:rsidRPr="00D27775" w:rsidRDefault="00D27775" w:rsidP="00D47CB5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color w:val="000000"/>
                <w:sz w:val="24"/>
                <w:szCs w:val="24"/>
              </w:rPr>
              <w:t xml:space="preserve">«Функционирование и развитие муниципальной службы муниципального образования </w:t>
            </w:r>
            <w:proofErr w:type="spellStart"/>
            <w:r w:rsidR="004E7C43">
              <w:rPr>
                <w:b/>
                <w:bCs/>
                <w:color w:val="000000"/>
                <w:sz w:val="24"/>
                <w:szCs w:val="24"/>
              </w:rPr>
              <w:t>Болдыревский</w:t>
            </w:r>
            <w:proofErr w:type="spellEnd"/>
            <w:r w:rsidRPr="00D27775">
              <w:rPr>
                <w:b/>
                <w:bCs/>
                <w:color w:val="000000"/>
                <w:sz w:val="24"/>
                <w:szCs w:val="24"/>
              </w:rPr>
              <w:t xml:space="preserve"> сельсовет Ташлинского рай</w:t>
            </w:r>
            <w:r w:rsidR="004E7C43">
              <w:rPr>
                <w:b/>
                <w:bCs/>
                <w:color w:val="000000"/>
                <w:sz w:val="24"/>
                <w:szCs w:val="24"/>
              </w:rPr>
              <w:t>она Оренбургской области на 20</w:t>
            </w:r>
            <w:r w:rsidR="00D47CB5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4E7C43">
              <w:rPr>
                <w:b/>
                <w:bCs/>
                <w:color w:val="000000"/>
                <w:sz w:val="24"/>
                <w:szCs w:val="24"/>
              </w:rPr>
              <w:t>-2024</w:t>
            </w:r>
            <w:r w:rsidRPr="00D27775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27775" w:rsidRPr="00D27775" w:rsidTr="00D27775">
        <w:trPr>
          <w:trHeight w:val="355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229" w:type="pct"/>
            <w:gridSpan w:val="6"/>
            <w:shd w:val="clear" w:color="auto" w:fill="auto"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="004E7C43">
              <w:rPr>
                <w:sz w:val="24"/>
                <w:szCs w:val="24"/>
              </w:rPr>
              <w:t>Болдыревский</w:t>
            </w:r>
            <w:proofErr w:type="spellEnd"/>
            <w:r w:rsidRPr="00D27775">
              <w:rPr>
                <w:sz w:val="24"/>
                <w:szCs w:val="24"/>
              </w:rPr>
              <w:t xml:space="preserve">  сельсовет Ташлинского района Оренбургской области</w:t>
            </w:r>
          </w:p>
        </w:tc>
      </w:tr>
      <w:tr w:rsidR="00D27775" w:rsidRPr="00D27775" w:rsidTr="00D27775">
        <w:trPr>
          <w:trHeight w:val="676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229" w:type="pct"/>
            <w:gridSpan w:val="6"/>
            <w:shd w:val="clear" w:color="auto" w:fill="auto"/>
            <w:noWrap/>
            <w:vAlign w:val="bottom"/>
            <w:hideMark/>
          </w:tcPr>
          <w:p w:rsidR="00D27775" w:rsidRPr="00D27775" w:rsidRDefault="000342E1" w:rsidP="00152F3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 w:rsidR="00D27775" w:rsidRPr="00D2777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D27775" w:rsidRPr="00D27775">
              <w:rPr>
                <w:sz w:val="24"/>
                <w:szCs w:val="24"/>
              </w:rPr>
              <w:t>эффективного ф</w:t>
            </w:r>
            <w:r>
              <w:rPr>
                <w:sz w:val="24"/>
                <w:szCs w:val="24"/>
              </w:rPr>
              <w:t xml:space="preserve">ункционирования муниципальной службы и реализации </w:t>
            </w:r>
            <w:r w:rsidR="00D27775" w:rsidRPr="00D27775">
              <w:rPr>
                <w:sz w:val="24"/>
                <w:szCs w:val="24"/>
              </w:rPr>
              <w:t xml:space="preserve">социально-экономической политики в муниципальном образовании </w:t>
            </w:r>
            <w:proofErr w:type="spellStart"/>
            <w:r w:rsidR="004E7C43">
              <w:rPr>
                <w:sz w:val="24"/>
                <w:szCs w:val="24"/>
              </w:rPr>
              <w:t>Болдыревский</w:t>
            </w:r>
            <w:proofErr w:type="spellEnd"/>
            <w:r w:rsidR="00D27775" w:rsidRPr="00D27775">
              <w:rPr>
                <w:sz w:val="24"/>
                <w:szCs w:val="24"/>
              </w:rPr>
              <w:t xml:space="preserve"> сельсовет </w:t>
            </w:r>
          </w:p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D27775">
        <w:trPr>
          <w:trHeight w:val="405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229" w:type="pct"/>
            <w:gridSpan w:val="6"/>
            <w:shd w:val="clear" w:color="auto" w:fill="auto"/>
            <w:noWrap/>
            <w:vAlign w:val="bottom"/>
            <w:hideMark/>
          </w:tcPr>
          <w:p w:rsidR="00D27775" w:rsidRPr="00D27775" w:rsidRDefault="00D27775" w:rsidP="00152F3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="004E7C43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 </w:t>
            </w:r>
          </w:p>
          <w:p w:rsidR="00D27775" w:rsidRPr="00D27775" w:rsidRDefault="00D27775" w:rsidP="00152F3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    Совершенствован</w:t>
            </w:r>
            <w:r w:rsidR="000342E1">
              <w:rPr>
                <w:rFonts w:ascii="Times New Roman" w:hAnsi="Times New Roman" w:cs="Times New Roman"/>
                <w:sz w:val="24"/>
                <w:szCs w:val="24"/>
              </w:rPr>
              <w:t>ие муниципальных правовых актов</w:t>
            </w: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муниципальной службы; </w:t>
            </w:r>
          </w:p>
          <w:p w:rsidR="00D27775" w:rsidRPr="00D27775" w:rsidRDefault="00D27775" w:rsidP="00152F3F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эффективной системы управления муниципальной службой и повышение квалификации муниципальных служащих; </w:t>
            </w:r>
          </w:p>
          <w:p w:rsidR="00D27775" w:rsidRPr="00D27775" w:rsidRDefault="00D27775" w:rsidP="00152F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>4.    Обеспечение деятельности высшего должностного лица в муниципальном образовании;</w:t>
            </w:r>
          </w:p>
          <w:p w:rsidR="00D27775" w:rsidRPr="00D27775" w:rsidRDefault="00D27775" w:rsidP="00152F3F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>5.      Сохранение кадрового состава муниципальных служащих;</w:t>
            </w:r>
          </w:p>
          <w:p w:rsidR="00D27775" w:rsidRPr="00D27775" w:rsidRDefault="00D27775" w:rsidP="00152F3F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6.  Обеспечение мер, направленных на противодействие коррупции. </w:t>
            </w:r>
          </w:p>
          <w:p w:rsidR="00D27775" w:rsidRPr="00D27775" w:rsidRDefault="00D27775" w:rsidP="00152F3F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7.      Организация передачи части полномочий муниципальному образованию </w:t>
            </w:r>
            <w:proofErr w:type="spellStart"/>
            <w:r w:rsidRPr="00D27775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Pr="00D277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</w:tr>
      <w:tr w:rsidR="00D27775" w:rsidRPr="00D27775" w:rsidTr="00D27775">
        <w:trPr>
          <w:trHeight w:val="1656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5" w:type="pct"/>
            <w:gridSpan w:val="2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D27775" w:rsidRPr="00D27775" w:rsidRDefault="00D27775" w:rsidP="00297F3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97F3C" w:rsidRPr="00D27775" w:rsidTr="00D27775">
        <w:trPr>
          <w:trHeight w:val="5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297F3C" w:rsidRPr="00D27775" w:rsidRDefault="00297F3C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27775" w:rsidRPr="00D27775" w:rsidTr="00C37578">
        <w:trPr>
          <w:trHeight w:val="720"/>
        </w:trPr>
        <w:tc>
          <w:tcPr>
            <w:tcW w:w="771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t>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D27775" w:rsidRPr="00982F65" w:rsidRDefault="00C37578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27775"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Если в програ</w:t>
            </w:r>
            <w:r w:rsidR="000342E1">
              <w:rPr>
                <w:i/>
                <w:iCs/>
                <w:color w:val="000000"/>
                <w:sz w:val="24"/>
                <w:szCs w:val="24"/>
              </w:rPr>
              <w:t xml:space="preserve">мме предусмотрен рост значений </w:t>
            </w:r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показателей (индикаторов) то рассчитывается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ппз=Зп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ппз=ЗПп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:З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. Если 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</w:t>
            </w:r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1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.                      </w:t>
            </w:r>
            <w:r w:rsidRPr="00D27775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Если расчетное значение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равным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 1.</w:t>
            </w:r>
          </w:p>
        </w:tc>
      </w:tr>
      <w:tr w:rsidR="00D27775" w:rsidRPr="00D27775" w:rsidTr="00C37578">
        <w:trPr>
          <w:trHeight w:val="540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100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758"/>
        </w:trPr>
        <w:tc>
          <w:tcPr>
            <w:tcW w:w="771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lastRenderedPageBreak/>
              <w:t>Доля рабочих мест соответствующих нормам и требованиям по охране труда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699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100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695"/>
        </w:trPr>
        <w:tc>
          <w:tcPr>
            <w:tcW w:w="771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152F3F">
            <w:pPr>
              <w:shd w:val="clear" w:color="auto" w:fill="FFFFFF"/>
              <w:rPr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t xml:space="preserve">Доля муниципальных служащих, прошедших повышение квалификации  </w:t>
            </w:r>
          </w:p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0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1019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0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818"/>
        </w:trPr>
        <w:tc>
          <w:tcPr>
            <w:tcW w:w="771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t>Доля муниципальных служащих имеющих стаж работы свыше 10 лет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30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D27775" w:rsidRPr="00982F65" w:rsidRDefault="00C37578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27775"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703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30 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543"/>
        </w:trPr>
        <w:tc>
          <w:tcPr>
            <w:tcW w:w="771" w:type="pct"/>
            <w:vMerge w:val="restar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sz w:val="24"/>
                <w:szCs w:val="24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751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0 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31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828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 программы (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>=∑СДп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0,6 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69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реализации мероприятий </w:t>
            </w: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программы (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lastRenderedPageBreak/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792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3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7775" w:rsidRPr="00D27775" w:rsidTr="00C37578">
        <w:trPr>
          <w:trHeight w:val="1274"/>
        </w:trPr>
        <w:tc>
          <w:tcPr>
            <w:tcW w:w="771" w:type="pct"/>
            <w:vMerge w:val="restart"/>
            <w:shd w:val="clear" w:color="auto" w:fill="auto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C3337" w:rsidRDefault="009C3337" w:rsidP="00297F3C">
            <w:pPr>
              <w:jc w:val="center"/>
              <w:rPr>
                <w:sz w:val="24"/>
                <w:szCs w:val="24"/>
              </w:rPr>
            </w:pPr>
            <w:r w:rsidRPr="009C3337">
              <w:rPr>
                <w:sz w:val="24"/>
                <w:szCs w:val="24"/>
              </w:rPr>
              <w:t>1999,5</w:t>
            </w:r>
          </w:p>
        </w:tc>
        <w:tc>
          <w:tcPr>
            <w:tcW w:w="874" w:type="pct"/>
            <w:gridSpan w:val="2"/>
            <w:vMerge w:val="restart"/>
            <w:shd w:val="clear" w:color="auto" w:fill="FFFFFF" w:themeFill="background1"/>
            <w:noWrap/>
            <w:vAlign w:val="bottom"/>
            <w:hideMark/>
          </w:tcPr>
          <w:p w:rsidR="00D27775" w:rsidRPr="00982F65" w:rsidRDefault="00D27775" w:rsidP="007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1274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C3337" w:rsidRDefault="009C3337" w:rsidP="00297F3C">
            <w:pPr>
              <w:jc w:val="center"/>
              <w:rPr>
                <w:sz w:val="24"/>
                <w:szCs w:val="24"/>
              </w:rPr>
            </w:pPr>
            <w:r w:rsidRPr="009C3337">
              <w:rPr>
                <w:sz w:val="24"/>
                <w:szCs w:val="24"/>
              </w:rPr>
              <w:t>1983,3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1019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1111"/>
        </w:trPr>
        <w:tc>
          <w:tcPr>
            <w:tcW w:w="771" w:type="pct"/>
            <w:vMerge/>
            <w:shd w:val="clear" w:color="auto" w:fill="auto"/>
            <w:vAlign w:val="center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за счет поступивших межбюджетных трансфертов </w:t>
            </w:r>
            <w:r w:rsidRPr="00D27775">
              <w:rPr>
                <w:i/>
                <w:iCs/>
                <w:color w:val="000000"/>
                <w:sz w:val="24"/>
                <w:szCs w:val="24"/>
              </w:rPr>
              <w:lastRenderedPageBreak/>
              <w:t>имеющих целевое назначение в отчетном финансовом году (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D27775" w:rsidRPr="00982F65" w:rsidRDefault="00D27775" w:rsidP="00297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</w:p>
        </w:tc>
      </w:tr>
      <w:tr w:rsidR="00D27775" w:rsidRPr="00D27775" w:rsidTr="00C37578">
        <w:trPr>
          <w:trHeight w:val="3105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C37578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proofErr w:type="gramStart"/>
            <w:r w:rsidRPr="00D2777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0,6;</w:t>
            </w:r>
            <w:proofErr w:type="gramEnd"/>
            <w:r w:rsidRPr="00D27775">
              <w:rPr>
                <w:color w:val="000000"/>
                <w:sz w:val="24"/>
                <w:szCs w:val="24"/>
              </w:rPr>
              <w:t xml:space="preserve">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</w:t>
            </w:r>
            <w:proofErr w:type="gramStart"/>
            <w:r w:rsidRPr="00D27775">
              <w:rPr>
                <w:color w:val="000000"/>
                <w:sz w:val="24"/>
                <w:szCs w:val="24"/>
              </w:rPr>
              <w:t>равным</w:t>
            </w:r>
            <w:proofErr w:type="gramEnd"/>
            <w:r w:rsidRPr="00D27775">
              <w:rPr>
                <w:color w:val="000000"/>
                <w:sz w:val="24"/>
                <w:szCs w:val="24"/>
              </w:rPr>
              <w:t xml:space="preserve"> 0,5;   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D27775" w:rsidRPr="00D27775" w:rsidTr="00C37578">
        <w:trPr>
          <w:trHeight w:val="2551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D277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D27775">
              <w:rPr>
                <w:i/>
                <w:iCs/>
                <w:color w:val="000000"/>
                <w:sz w:val="24"/>
                <w:szCs w:val="24"/>
              </w:rPr>
              <w:t>=СРп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D27775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D27775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D27775" w:rsidRPr="00D27775" w:rsidRDefault="00D27775" w:rsidP="00297F3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7775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59" w:type="pct"/>
            <w:shd w:val="clear" w:color="auto" w:fill="FFFFFF" w:themeFill="background1"/>
            <w:noWrap/>
            <w:vAlign w:val="center"/>
            <w:hideMark/>
          </w:tcPr>
          <w:p w:rsidR="00D27775" w:rsidRPr="00982F65" w:rsidRDefault="00C37578" w:rsidP="00297F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4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D27775" w:rsidRPr="00982F65" w:rsidRDefault="00D27775" w:rsidP="00C375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2F65">
              <w:rPr>
                <w:color w:val="000000" w:themeColor="text1"/>
                <w:sz w:val="24"/>
                <w:szCs w:val="24"/>
              </w:rPr>
              <w:t> </w:t>
            </w:r>
            <w:r w:rsidR="00C3757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D27775" w:rsidRPr="00D27775" w:rsidRDefault="00D27775" w:rsidP="00297F3C">
            <w:pPr>
              <w:rPr>
                <w:color w:val="000000"/>
                <w:sz w:val="24"/>
                <w:szCs w:val="24"/>
              </w:rPr>
            </w:pPr>
            <w:r w:rsidRPr="00D27775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D2777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7775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7775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D27775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</w:tbl>
    <w:p w:rsidR="001A6D6C" w:rsidRDefault="001A6D6C" w:rsidP="0068703A">
      <w:pPr>
        <w:rPr>
          <w:sz w:val="28"/>
          <w:szCs w:val="28"/>
        </w:rPr>
      </w:pPr>
    </w:p>
    <w:p w:rsidR="00562EF3" w:rsidRDefault="00562EF3" w:rsidP="0068703A">
      <w:pPr>
        <w:rPr>
          <w:sz w:val="28"/>
          <w:szCs w:val="28"/>
        </w:rPr>
      </w:pPr>
    </w:p>
    <w:p w:rsidR="00562EF3" w:rsidRDefault="00562EF3" w:rsidP="0068703A">
      <w:pPr>
        <w:rPr>
          <w:sz w:val="28"/>
          <w:szCs w:val="28"/>
        </w:rPr>
      </w:pPr>
    </w:p>
    <w:p w:rsidR="00E757CA" w:rsidRDefault="00E757CA" w:rsidP="0068703A">
      <w:pPr>
        <w:rPr>
          <w:sz w:val="28"/>
          <w:szCs w:val="28"/>
        </w:rPr>
      </w:pPr>
    </w:p>
    <w:p w:rsidR="00E757CA" w:rsidRDefault="00E757CA" w:rsidP="0068703A">
      <w:pPr>
        <w:rPr>
          <w:sz w:val="28"/>
          <w:szCs w:val="28"/>
        </w:rPr>
      </w:pPr>
    </w:p>
    <w:p w:rsidR="00E757CA" w:rsidRDefault="00E757CA" w:rsidP="0068703A">
      <w:pPr>
        <w:rPr>
          <w:sz w:val="28"/>
          <w:szCs w:val="28"/>
        </w:rPr>
      </w:pPr>
    </w:p>
    <w:p w:rsidR="00562EF3" w:rsidRDefault="00562EF3" w:rsidP="0068703A">
      <w:pPr>
        <w:rPr>
          <w:sz w:val="28"/>
          <w:szCs w:val="28"/>
        </w:rPr>
      </w:pPr>
    </w:p>
    <w:p w:rsidR="00562EF3" w:rsidRDefault="00562EF3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ayout w:type="fixed"/>
        <w:tblLook w:val="04A0"/>
      </w:tblPr>
      <w:tblGrid>
        <w:gridCol w:w="1872"/>
        <w:gridCol w:w="3480"/>
        <w:gridCol w:w="1718"/>
        <w:gridCol w:w="690"/>
        <w:gridCol w:w="656"/>
        <w:gridCol w:w="1316"/>
        <w:gridCol w:w="1419"/>
        <w:gridCol w:w="910"/>
        <w:gridCol w:w="299"/>
        <w:gridCol w:w="1539"/>
        <w:gridCol w:w="1358"/>
      </w:tblGrid>
      <w:tr w:rsidR="00562EF3" w:rsidRPr="00562EF3" w:rsidTr="009C3337">
        <w:trPr>
          <w:trHeight w:val="573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F3" w:rsidRPr="00562EF3" w:rsidRDefault="00562EF3" w:rsidP="00D47C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2EF3">
              <w:rPr>
                <w:b/>
                <w:bCs/>
                <w:color w:val="000000"/>
                <w:sz w:val="28"/>
                <w:szCs w:val="28"/>
              </w:rPr>
              <w:lastRenderedPageBreak/>
              <w:t>Отчет об использовании бюджетных ассигнований на реализ</w:t>
            </w:r>
            <w:r w:rsidR="00F76C6E">
              <w:rPr>
                <w:b/>
                <w:bCs/>
                <w:color w:val="000000"/>
                <w:sz w:val="28"/>
                <w:szCs w:val="28"/>
              </w:rPr>
              <w:t xml:space="preserve">ацию муниципальной программы  </w:t>
            </w:r>
            <w:r w:rsidRPr="00562EF3">
              <w:rPr>
                <w:b/>
                <w:bCs/>
                <w:color w:val="000000"/>
                <w:sz w:val="28"/>
                <w:szCs w:val="28"/>
              </w:rPr>
              <w:t>за</w:t>
            </w:r>
            <w:r w:rsidR="00F76C6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47CB5">
              <w:rPr>
                <w:b/>
                <w:bCs/>
                <w:color w:val="000000"/>
                <w:sz w:val="28"/>
                <w:szCs w:val="28"/>
              </w:rPr>
              <w:t xml:space="preserve"> 2020</w:t>
            </w:r>
            <w:r w:rsidRPr="00562E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90B99" w:rsidRPr="00562EF3" w:rsidTr="009C3337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</w:tr>
      <w:tr w:rsidR="00562EF3" w:rsidRPr="00562EF3" w:rsidTr="009C3337">
        <w:trPr>
          <w:trHeight w:val="54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590B99" w:rsidRPr="00562EF3" w:rsidTr="009C3337">
        <w:trPr>
          <w:trHeight w:val="1371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2EF3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590B99" w:rsidRPr="00562EF3" w:rsidTr="009C3337">
        <w:trPr>
          <w:trHeight w:val="2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90B99" w:rsidRPr="00562EF3" w:rsidTr="009C3337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6335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«Функционирование  и развитие муниципальной службы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="004E7C43">
              <w:rPr>
                <w:b/>
                <w:bCs/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 Ташлинского район</w:t>
            </w:r>
            <w:r w:rsidR="00D47CB5">
              <w:rPr>
                <w:b/>
                <w:bCs/>
                <w:color w:val="000000"/>
                <w:sz w:val="22"/>
                <w:szCs w:val="22"/>
              </w:rPr>
              <w:t>а  Оренбургской области на  2020</w:t>
            </w:r>
            <w:r w:rsidR="004E7C43">
              <w:rPr>
                <w:b/>
                <w:bCs/>
                <w:color w:val="000000"/>
                <w:sz w:val="22"/>
                <w:szCs w:val="22"/>
              </w:rPr>
              <w:t>–2024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6335D1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9C3337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9C3337" w:rsidP="00B577E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9C3337" w:rsidP="00B577E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9C3337" w:rsidP="00B577EB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1983,3</w:t>
            </w:r>
          </w:p>
        </w:tc>
      </w:tr>
      <w:tr w:rsidR="00590B99" w:rsidRPr="00562EF3" w:rsidTr="009C3337">
        <w:trPr>
          <w:trHeight w:val="1242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562EF3">
            <w:pPr>
              <w:jc w:val="center"/>
              <w:rPr>
                <w:color w:val="FF0000"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iCs/>
                <w:color w:val="FF0000"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iCs/>
                <w:color w:val="FF0000"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1999,5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iCs/>
                <w:color w:val="FF0000"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1983,3</w:t>
            </w:r>
          </w:p>
        </w:tc>
      </w:tr>
      <w:tr w:rsidR="00590B99" w:rsidRPr="00562EF3" w:rsidTr="009C3337">
        <w:trPr>
          <w:trHeight w:val="55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"Совершенствование муниципальных правовых актов  по вопросам муниципальной службы"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108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DA12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="004E7C43">
              <w:rPr>
                <w:b/>
                <w:bCs/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B99" w:rsidRPr="00562EF3" w:rsidRDefault="00590B99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1273,8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1273,8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1273,8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D47CB5" w:rsidRDefault="009C3337" w:rsidP="00B577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1257,7</w:t>
            </w:r>
          </w:p>
        </w:tc>
      </w:tr>
      <w:tr w:rsidR="00590B99" w:rsidRPr="00562EF3" w:rsidTr="009C3337">
        <w:trPr>
          <w:trHeight w:val="878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1000100000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1273,8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iCs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1273,8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iCs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1273,8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iCs/>
                <w:sz w:val="22"/>
                <w:szCs w:val="22"/>
              </w:rPr>
            </w:pPr>
            <w:r w:rsidRPr="009C3337">
              <w:rPr>
                <w:iCs/>
                <w:sz w:val="22"/>
                <w:szCs w:val="22"/>
              </w:rPr>
              <w:t>1257,7</w:t>
            </w:r>
          </w:p>
        </w:tc>
      </w:tr>
      <w:tr w:rsidR="00590B99" w:rsidRPr="00562EF3" w:rsidTr="009C3337">
        <w:trPr>
          <w:trHeight w:val="563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"Совершенствование системы управления муниципальной службой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и повышение квалификации муниципальных служащих"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113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1000200000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lastRenderedPageBreak/>
              <w:t>4.Основное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кадрового состава муниципальных служащих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1116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1000300000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552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5.Основное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B99" w:rsidRPr="00BC2622" w:rsidRDefault="00590B99"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590B99" w:rsidP="00562EF3">
            <w:pPr>
              <w:jc w:val="center"/>
              <w:rPr>
                <w:b/>
                <w:bCs/>
                <w:sz w:val="22"/>
                <w:szCs w:val="22"/>
              </w:rPr>
            </w:pPr>
            <w:r w:rsidRPr="009C333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984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11</w:t>
            </w:r>
            <w:r w:rsidR="006335D1" w:rsidRPr="00BC26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BC2622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562EF3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562EF3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562EF3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9C3337" w:rsidRDefault="00562EF3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0</w:t>
            </w:r>
          </w:p>
        </w:tc>
      </w:tr>
      <w:tr w:rsidR="00590B99" w:rsidRPr="00562EF3" w:rsidTr="009C3337">
        <w:trPr>
          <w:trHeight w:val="984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 Основное мероприятие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B99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proofErr w:type="spellStart"/>
            <w:r w:rsidR="004E7C43">
              <w:rPr>
                <w:b/>
                <w:bCs/>
                <w:color w:val="000000"/>
                <w:sz w:val="22"/>
                <w:szCs w:val="22"/>
              </w:rPr>
              <w:t>Болдыревский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590B99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E44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E448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C2622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E4486B">
            <w:pPr>
              <w:jc w:val="center"/>
              <w:rPr>
                <w:b/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E4486B">
            <w:pPr>
              <w:jc w:val="center"/>
              <w:rPr>
                <w:b/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b/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b/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</w:tr>
      <w:tr w:rsidR="00590B99" w:rsidRPr="00562EF3" w:rsidTr="009C3337">
        <w:trPr>
          <w:trHeight w:val="984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B99" w:rsidRPr="00562EF3" w:rsidRDefault="00590B99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99" w:rsidRPr="00562EF3" w:rsidRDefault="006335D1" w:rsidP="006335D1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4E7C43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BC2622" w:rsidRDefault="00590B99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BC2622">
              <w:rPr>
                <w:color w:val="000000"/>
                <w:sz w:val="22"/>
                <w:szCs w:val="22"/>
              </w:rPr>
              <w:t>1000400000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6335D1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562EF3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99" w:rsidRPr="009C3337" w:rsidRDefault="009C3337" w:rsidP="00B577EB">
            <w:pPr>
              <w:jc w:val="center"/>
              <w:rPr>
                <w:sz w:val="22"/>
                <w:szCs w:val="22"/>
              </w:rPr>
            </w:pPr>
            <w:r w:rsidRPr="009C3337">
              <w:rPr>
                <w:sz w:val="22"/>
                <w:szCs w:val="22"/>
              </w:rPr>
              <w:t>725,6</w:t>
            </w:r>
          </w:p>
        </w:tc>
      </w:tr>
      <w:tr w:rsidR="00590B99" w:rsidRPr="00562EF3" w:rsidTr="009C3337">
        <w:trPr>
          <w:trHeight w:val="28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EF3" w:rsidRDefault="00562EF3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p w:rsidR="000342E1" w:rsidRDefault="000342E1" w:rsidP="0068703A">
      <w:pPr>
        <w:rPr>
          <w:sz w:val="28"/>
          <w:szCs w:val="28"/>
        </w:rPr>
      </w:pPr>
    </w:p>
    <w:sectPr w:rsidR="000342E1" w:rsidSect="00562EF3">
      <w:pgSz w:w="16838" w:h="11906" w:orient="landscape"/>
      <w:pgMar w:top="567" w:right="567" w:bottom="426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17C02"/>
    <w:rsid w:val="000342E1"/>
    <w:rsid w:val="00066128"/>
    <w:rsid w:val="000859E6"/>
    <w:rsid w:val="000B7322"/>
    <w:rsid w:val="000F7CE5"/>
    <w:rsid w:val="00131DF8"/>
    <w:rsid w:val="00152F3F"/>
    <w:rsid w:val="00180143"/>
    <w:rsid w:val="00187140"/>
    <w:rsid w:val="001A6D6C"/>
    <w:rsid w:val="001F2E08"/>
    <w:rsid w:val="00200F5E"/>
    <w:rsid w:val="002138E8"/>
    <w:rsid w:val="00273FDE"/>
    <w:rsid w:val="0027684B"/>
    <w:rsid w:val="002820AA"/>
    <w:rsid w:val="002826D4"/>
    <w:rsid w:val="00284607"/>
    <w:rsid w:val="00297F3C"/>
    <w:rsid w:val="002A58FA"/>
    <w:rsid w:val="002D5390"/>
    <w:rsid w:val="003014B2"/>
    <w:rsid w:val="00322521"/>
    <w:rsid w:val="0032295C"/>
    <w:rsid w:val="0033095C"/>
    <w:rsid w:val="0036508A"/>
    <w:rsid w:val="00370C2D"/>
    <w:rsid w:val="003960F7"/>
    <w:rsid w:val="003E004D"/>
    <w:rsid w:val="003E6AA4"/>
    <w:rsid w:val="0040310D"/>
    <w:rsid w:val="00404501"/>
    <w:rsid w:val="00411B13"/>
    <w:rsid w:val="00432F98"/>
    <w:rsid w:val="004D4D1E"/>
    <w:rsid w:val="004E022B"/>
    <w:rsid w:val="004E7C43"/>
    <w:rsid w:val="00507EAC"/>
    <w:rsid w:val="00525D50"/>
    <w:rsid w:val="00552F51"/>
    <w:rsid w:val="00555001"/>
    <w:rsid w:val="00562222"/>
    <w:rsid w:val="00562EF3"/>
    <w:rsid w:val="00566000"/>
    <w:rsid w:val="00590B99"/>
    <w:rsid w:val="005B32C1"/>
    <w:rsid w:val="005D64A9"/>
    <w:rsid w:val="005D7845"/>
    <w:rsid w:val="005E3A8B"/>
    <w:rsid w:val="005F64BD"/>
    <w:rsid w:val="006335D1"/>
    <w:rsid w:val="00642D4B"/>
    <w:rsid w:val="006467E8"/>
    <w:rsid w:val="00681E75"/>
    <w:rsid w:val="00682359"/>
    <w:rsid w:val="0068703A"/>
    <w:rsid w:val="006948F9"/>
    <w:rsid w:val="006C39C2"/>
    <w:rsid w:val="006E30A8"/>
    <w:rsid w:val="006E70BE"/>
    <w:rsid w:val="0072172B"/>
    <w:rsid w:val="007350B0"/>
    <w:rsid w:val="007A214F"/>
    <w:rsid w:val="007C7470"/>
    <w:rsid w:val="007E46C9"/>
    <w:rsid w:val="007F626A"/>
    <w:rsid w:val="008159BB"/>
    <w:rsid w:val="00821DB9"/>
    <w:rsid w:val="00826F4F"/>
    <w:rsid w:val="008275AB"/>
    <w:rsid w:val="008300D2"/>
    <w:rsid w:val="00832DB8"/>
    <w:rsid w:val="00860619"/>
    <w:rsid w:val="00897C4B"/>
    <w:rsid w:val="008A423F"/>
    <w:rsid w:val="008C766B"/>
    <w:rsid w:val="008E06BA"/>
    <w:rsid w:val="008E0C8D"/>
    <w:rsid w:val="008F7086"/>
    <w:rsid w:val="00920A03"/>
    <w:rsid w:val="00954C3C"/>
    <w:rsid w:val="00956FB6"/>
    <w:rsid w:val="00982F65"/>
    <w:rsid w:val="009C3337"/>
    <w:rsid w:val="009C7D9D"/>
    <w:rsid w:val="009D73FC"/>
    <w:rsid w:val="00A145DB"/>
    <w:rsid w:val="00A711B8"/>
    <w:rsid w:val="00A728C7"/>
    <w:rsid w:val="00A82A17"/>
    <w:rsid w:val="00A960BD"/>
    <w:rsid w:val="00AB1807"/>
    <w:rsid w:val="00AC1079"/>
    <w:rsid w:val="00AE376C"/>
    <w:rsid w:val="00AE3C93"/>
    <w:rsid w:val="00B35249"/>
    <w:rsid w:val="00B41427"/>
    <w:rsid w:val="00B577EB"/>
    <w:rsid w:val="00B71EF8"/>
    <w:rsid w:val="00BC2622"/>
    <w:rsid w:val="00BD7D56"/>
    <w:rsid w:val="00BF514E"/>
    <w:rsid w:val="00C33824"/>
    <w:rsid w:val="00C37578"/>
    <w:rsid w:val="00C41946"/>
    <w:rsid w:val="00C47241"/>
    <w:rsid w:val="00C60BDC"/>
    <w:rsid w:val="00C715FE"/>
    <w:rsid w:val="00D1224B"/>
    <w:rsid w:val="00D2022E"/>
    <w:rsid w:val="00D27775"/>
    <w:rsid w:val="00D47CB5"/>
    <w:rsid w:val="00D5687C"/>
    <w:rsid w:val="00D606B8"/>
    <w:rsid w:val="00D621B6"/>
    <w:rsid w:val="00D76899"/>
    <w:rsid w:val="00D86E05"/>
    <w:rsid w:val="00DA12FA"/>
    <w:rsid w:val="00E20567"/>
    <w:rsid w:val="00E215D0"/>
    <w:rsid w:val="00E22DA3"/>
    <w:rsid w:val="00E46EA9"/>
    <w:rsid w:val="00E63FDB"/>
    <w:rsid w:val="00E757CA"/>
    <w:rsid w:val="00E95CFE"/>
    <w:rsid w:val="00EB063C"/>
    <w:rsid w:val="00ED635B"/>
    <w:rsid w:val="00EF61F6"/>
    <w:rsid w:val="00F03CDE"/>
    <w:rsid w:val="00F63F87"/>
    <w:rsid w:val="00F76C6E"/>
    <w:rsid w:val="00F961D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7A214F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0342E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Екатерина</cp:lastModifiedBy>
  <cp:revision>15</cp:revision>
  <cp:lastPrinted>2019-03-22T09:29:00Z</cp:lastPrinted>
  <dcterms:created xsi:type="dcterms:W3CDTF">2020-03-16T11:42:00Z</dcterms:created>
  <dcterms:modified xsi:type="dcterms:W3CDTF">2021-05-19T10:56:00Z</dcterms:modified>
</cp:coreProperties>
</file>